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0"/>
          <w:szCs w:val="20"/>
        </w:rPr>
      </w:pPr>
      <w:r>
        <w:rPr>
          <w:rFonts w:cs="Times New Roman" w:ascii="Liberation Serif" w:hAnsi="Liberation Serif"/>
          <w:sz w:val="20"/>
          <w:szCs w:val="20"/>
        </w:rPr>
        <w:t>Приложение № 1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0"/>
          <w:szCs w:val="20"/>
        </w:rPr>
      </w:pPr>
      <w:r>
        <w:rPr>
          <w:rFonts w:cs="Times New Roman" w:ascii="Liberation Serif" w:hAnsi="Liberation Serif"/>
          <w:sz w:val="20"/>
          <w:szCs w:val="20"/>
        </w:rPr>
        <w:t xml:space="preserve">к постановлению администрации 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0"/>
          <w:szCs w:val="20"/>
        </w:rPr>
      </w:pPr>
      <w:r>
        <w:rPr>
          <w:rFonts w:cs="Times New Roman" w:ascii="Liberation Serif" w:hAnsi="Liberation Serif"/>
          <w:sz w:val="20"/>
          <w:szCs w:val="20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0"/>
          <w:szCs w:val="20"/>
        </w:rPr>
      </w:pPr>
      <w:r>
        <w:rPr>
          <w:rFonts w:cs="Times New Roman" w:ascii="Liberation Serif" w:hAnsi="Liberation Serif"/>
          <w:sz w:val="20"/>
          <w:szCs w:val="20"/>
        </w:rPr>
        <w:t>от 1</w:t>
      </w:r>
      <w:r>
        <w:rPr>
          <w:rFonts w:cs="Times New Roman" w:ascii="Liberation Serif" w:hAnsi="Liberation Serif"/>
          <w:sz w:val="20"/>
          <w:szCs w:val="20"/>
        </w:rPr>
        <w:t>3</w:t>
      </w:r>
      <w:r>
        <w:rPr>
          <w:rFonts w:cs="Times New Roman" w:ascii="Liberation Serif" w:hAnsi="Liberation Serif"/>
          <w:sz w:val="20"/>
          <w:szCs w:val="20"/>
        </w:rPr>
        <w:t>.02.2026 № 7</w:t>
      </w:r>
      <w:r>
        <w:rPr>
          <w:rFonts w:cs="Times New Roman" w:ascii="Liberation Serif" w:hAnsi="Liberation Serif"/>
          <w:sz w:val="20"/>
          <w:szCs w:val="20"/>
        </w:rPr>
        <w:t>5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4140" w:leader="none"/>
        </w:tabs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План мероприятий, посвящённых празднованию Масленицы</w:t>
      </w:r>
    </w:p>
    <w:p>
      <w:pPr>
        <w:pStyle w:val="Normal"/>
        <w:tabs>
          <w:tab w:val="clear" w:pos="708"/>
          <w:tab w:val="left" w:pos="4140" w:leader="none"/>
        </w:tabs>
        <w:spacing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21-22 февраля 2026 года</w:t>
      </w:r>
    </w:p>
    <w:p>
      <w:pPr>
        <w:pStyle w:val="Normal"/>
        <w:tabs>
          <w:tab w:val="clear" w:pos="708"/>
          <w:tab w:val="left" w:pos="4140" w:leader="none"/>
        </w:tabs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на территории  Тугулымского муниципального округа</w:t>
      </w:r>
    </w:p>
    <w:p>
      <w:pPr>
        <w:pStyle w:val="Normal"/>
        <w:tabs>
          <w:tab w:val="clear" w:pos="708"/>
          <w:tab w:val="left" w:pos="4140" w:leader="none"/>
        </w:tabs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tbl>
      <w:tblPr>
        <w:tblStyle w:val="a3"/>
        <w:tblW w:w="9585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53"/>
        <w:gridCol w:w="1746"/>
        <w:gridCol w:w="2695"/>
        <w:gridCol w:w="1542"/>
        <w:gridCol w:w="1637"/>
        <w:gridCol w:w="1512"/>
      </w:tblGrid>
      <w:tr>
        <w:trPr/>
        <w:tc>
          <w:tcPr>
            <w:tcW w:w="453" w:type="dxa"/>
            <w:tcBorders/>
            <w:shd w:color="auto" w:fill="DBE5F1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b/>
                <w:bCs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1746" w:type="dxa"/>
            <w:tcBorders/>
            <w:shd w:color="auto" w:fill="DBE5F1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b/>
                <w:bCs/>
                <w:kern w:val="0"/>
                <w:sz w:val="24"/>
                <w:szCs w:val="24"/>
                <w:lang w:val="ru-RU" w:eastAsia="en-US" w:bidi="ar-SA"/>
              </w:rPr>
              <w:t>Филиал</w:t>
            </w:r>
          </w:p>
        </w:tc>
        <w:tc>
          <w:tcPr>
            <w:tcW w:w="2695" w:type="dxa"/>
            <w:tcBorders/>
            <w:shd w:color="auto" w:fill="DBE5F1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b/>
                <w:bCs/>
                <w:kern w:val="0"/>
                <w:sz w:val="24"/>
                <w:szCs w:val="24"/>
                <w:lang w:val="ru-RU" w:eastAsia="en-US" w:bidi="ar-SA"/>
              </w:rPr>
              <w:t>Мероприятие</w:t>
            </w:r>
          </w:p>
        </w:tc>
        <w:tc>
          <w:tcPr>
            <w:tcW w:w="1542" w:type="dxa"/>
            <w:tcBorders/>
            <w:shd w:color="auto" w:fill="DBE5F1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b/>
                <w:bCs/>
                <w:kern w:val="0"/>
                <w:sz w:val="24"/>
                <w:szCs w:val="24"/>
                <w:lang w:val="ru-RU" w:eastAsia="en-US" w:bidi="ar-SA"/>
              </w:rPr>
              <w:t>Место проведения</w:t>
            </w:r>
          </w:p>
        </w:tc>
        <w:tc>
          <w:tcPr>
            <w:tcW w:w="1637" w:type="dxa"/>
            <w:tcBorders/>
            <w:shd w:color="auto" w:fill="DBE5F1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b/>
                <w:bCs/>
                <w:kern w:val="0"/>
                <w:sz w:val="24"/>
                <w:szCs w:val="24"/>
                <w:lang w:val="ru-RU" w:eastAsia="en-US" w:bidi="ar-SA"/>
              </w:rPr>
              <w:t>Время начала мероприятия</w:t>
            </w:r>
          </w:p>
        </w:tc>
        <w:tc>
          <w:tcPr>
            <w:tcW w:w="1512" w:type="dxa"/>
            <w:tcBorders/>
            <w:shd w:color="auto" w:fill="DBE5F1" w:themeFill="accent1" w:themeFillTint="33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b/>
                <w:bCs/>
                <w:kern w:val="0"/>
                <w:sz w:val="24"/>
                <w:szCs w:val="24"/>
                <w:lang w:val="ru-RU" w:eastAsia="en-US" w:bidi="ar-SA"/>
              </w:rPr>
              <w:t>Время завершения мероприятия</w:t>
            </w:r>
          </w:p>
        </w:tc>
      </w:tr>
      <w:tr>
        <w:trPr/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СДК пос. Тугулым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21.02.2026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Народное гуляние "Масленичные потехи"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Улица, территория СДК пос. Тугулым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12:00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14-00</w:t>
            </w:r>
          </w:p>
        </w:tc>
      </w:tr>
      <w:tr>
        <w:trPr/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Ошкуковский СДК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21.02.2026 - Концертно - игровая программа " Веселая Масленица"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Улица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12.00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14:00</w:t>
            </w:r>
          </w:p>
        </w:tc>
      </w:tr>
      <w:tr>
        <w:trPr/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Трошковский СДК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21.02.26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kern w:val="0"/>
                <w:sz w:val="24"/>
                <w:szCs w:val="24"/>
                <w:lang w:val="ru-RU" w:eastAsia="ru-RU" w:bidi="ar-SA"/>
              </w:rPr>
              <w:t>Уличное гуляние «Масленица по – деревенски»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Уличная территория СДК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13:00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15:00</w:t>
            </w:r>
          </w:p>
        </w:tc>
      </w:tr>
      <w:tr>
        <w:trPr/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Юшковский СК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21.02.2026 Народное гуляние "Гуляй Масленица!"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Уличная площадка Юшковского СК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14:00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18:00</w:t>
            </w:r>
          </w:p>
        </w:tc>
      </w:tr>
      <w:tr>
        <w:trPr/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Зубковский СДК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21.02.2026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Праздник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«Масленица-блиноедка»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Улица, территория клуба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12:00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14:00</w:t>
            </w:r>
          </w:p>
        </w:tc>
      </w:tr>
      <w:tr>
        <w:trPr/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Коркинский СК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21.02.2026 «Прощай, Масленица»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Улица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13.00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14:30</w:t>
            </w:r>
          </w:p>
        </w:tc>
      </w:tr>
      <w:tr>
        <w:trPr/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Верховиский СДК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22.02.2026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"Праздник веселой Масленицы"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улица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14:00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16:00</w:t>
            </w:r>
          </w:p>
        </w:tc>
      </w:tr>
      <w:tr>
        <w:trPr/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Яровской СДК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22.02.2026 уличное гуляние «Масленица»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Улица, уличная территория СДК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11:00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14:00</w:t>
            </w:r>
          </w:p>
        </w:tc>
      </w:tr>
      <w:tr>
        <w:trPr/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Заводоуспенский ДК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22.02.2026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Музыкально-игровая программа, "Масленица идет, блин да мед несёт!"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Улица, территория ДК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13:00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14:30</w:t>
            </w:r>
          </w:p>
        </w:tc>
      </w:tr>
      <w:tr>
        <w:trPr>
          <w:trHeight w:val="677" w:hRule="atLeast"/>
        </w:trPr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Юшалинский КДЦ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22.02.2026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Развлекательная программа "Прощай, Зима"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Площадь у КДЦ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11:00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12:00</w:t>
            </w:r>
          </w:p>
        </w:tc>
      </w:tr>
      <w:tr>
        <w:trPr>
          <w:trHeight w:val="88" w:hRule="atLeast"/>
        </w:trPr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Ядрышниковский СДК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22.02.26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Масленичное гуляние «Встречай народ, масленица идёт»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площадь у СДК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12-00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15-00</w:t>
            </w:r>
          </w:p>
        </w:tc>
      </w:tr>
      <w:tr>
        <w:trPr/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Луговской Дом культуры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4"/>
                <w:szCs w:val="24"/>
                <w:lang w:val="ru-RU" w:eastAsia="ru-RU" w:bidi="ar-SA"/>
              </w:rPr>
              <w:t>21.02.2026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kern w:val="0"/>
                <w:sz w:val="24"/>
                <w:szCs w:val="24"/>
                <w:lang w:val="ru-RU" w:eastAsia="ru-RU" w:bidi="ar-SA"/>
              </w:rPr>
              <w:t>Народное масленичное гулянье.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color w:val="000000"/>
                <w:kern w:val="0"/>
                <w:sz w:val="24"/>
                <w:szCs w:val="24"/>
                <w:lang w:val="ru-RU" w:eastAsia="en-US" w:bidi="ar-SA"/>
              </w:rPr>
              <w:t>Концертно-развлекательная программа, народные забавы «Эх, гуляй Масленица!»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Уличная сцена ДК (улица)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12:00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14:00</w:t>
            </w:r>
          </w:p>
        </w:tc>
      </w:tr>
      <w:tr>
        <w:trPr/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Ертарский ДК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22.02.2026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Широкая масленица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Улица, площадь у администрации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13:00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16:00</w:t>
            </w:r>
          </w:p>
        </w:tc>
      </w:tr>
      <w:tr>
        <w:trPr/>
        <w:tc>
          <w:tcPr>
            <w:tcW w:w="453" w:type="dxa"/>
            <w:tcBorders/>
          </w:tcPr>
          <w:p>
            <w:pPr>
              <w:pStyle w:val="Normal"/>
              <w:widowControl/>
              <w:numPr>
                <w:ilvl w:val="0"/>
                <w:numId w:val="1"/>
              </w:numPr>
              <w:spacing w:lineRule="auto" w:line="240" w:before="0" w:after="0"/>
              <w:contextualSpacing/>
              <w:jc w:val="start"/>
              <w:rPr>
                <w:rFonts w:ascii="Liberation Serif" w:hAnsi="Liberation Serif" w:eastAsia="Calibri" w:cs="Times New Roman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Районный ДК</w:t>
            </w:r>
          </w:p>
        </w:tc>
        <w:tc>
          <w:tcPr>
            <w:tcW w:w="26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22.02.2026</w:t>
            </w:r>
          </w:p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Народное гуляние «Масленичные потехи»</w:t>
            </w:r>
          </w:p>
        </w:tc>
        <w:tc>
          <w:tcPr>
            <w:tcW w:w="154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start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Пл.50 лет Октября</w:t>
            </w:r>
          </w:p>
        </w:tc>
        <w:tc>
          <w:tcPr>
            <w:tcW w:w="163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12:00</w:t>
            </w:r>
          </w:p>
        </w:tc>
        <w:tc>
          <w:tcPr>
            <w:tcW w:w="151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Liberation Serif" w:hAnsi="Liberation Serif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Liberation Serif" w:hAnsi="Liberation Serif"/>
                <w:kern w:val="0"/>
                <w:sz w:val="24"/>
                <w:szCs w:val="24"/>
                <w:lang w:val="ru-RU" w:eastAsia="en-US" w:bidi="ar-SA"/>
              </w:rPr>
              <w:t>15:00</w:t>
            </w:r>
          </w:p>
        </w:tc>
      </w:tr>
    </w:tbl>
    <w:p>
      <w:pPr>
        <w:pStyle w:val="Normal"/>
        <w:tabs>
          <w:tab w:val="clear" w:pos="708"/>
          <w:tab w:val="left" w:pos="4140" w:leader="none"/>
        </w:tabs>
        <w:spacing w:before="0" w:after="200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sectPr>
      <w:type w:val="nextPage"/>
      <w:pgSz w:w="11906" w:h="16838"/>
      <w:pgMar w:left="1455" w:right="806" w:gutter="0" w:header="0" w:top="568" w:footer="0" w:bottom="28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qFormat/>
    <w:rsid w:val="003b27ba"/>
    <w:rPr>
      <w:rFonts w:ascii="Segoe UI" w:hAnsi="Segoe UI" w:eastAsia="Times New Roman" w:cs="Times New Roman"/>
      <w:sz w:val="18"/>
      <w:szCs w:val="18"/>
      <w:lang w:eastAsia="ru-RU"/>
    </w:rPr>
  </w:style>
  <w:style w:type="character" w:styleId="Emphasis">
    <w:name w:val="Emphasis"/>
    <w:basedOn w:val="DefaultParagraphFont"/>
    <w:uiPriority w:val="20"/>
    <w:qFormat/>
    <w:rsid w:val="007728d7"/>
    <w:rPr>
      <w:i/>
      <w:iCs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NoSpacing">
    <w:name w:val="No Spacing"/>
    <w:qFormat/>
    <w:rsid w:val="007e510d"/>
    <w:pPr>
      <w:widowControl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Style14"/>
    <w:uiPriority w:val="99"/>
    <w:unhideWhenUsed/>
    <w:qFormat/>
    <w:rsid w:val="003b27ba"/>
    <w:pPr>
      <w:spacing w:lineRule="auto" w:line="240" w:before="0" w:after="0"/>
    </w:pPr>
    <w:rPr>
      <w:rFonts w:ascii="Segoe UI" w:hAnsi="Segoe UI" w:eastAsia="Times New Roman" w:cs="Times New Roman"/>
      <w:sz w:val="18"/>
      <w:szCs w:val="18"/>
      <w:lang w:eastAsia="ru-RU"/>
    </w:rPr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2285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LibreOffice/25.8.4.2$Linux_X86_64 LibreOffice_project/290daaa01b999472f0c7a3890eb6a550fd74c6df</Application>
  <AppVersion>15.0000</AppVersion>
  <Pages>2</Pages>
  <Words>231</Words>
  <Characters>1557</Characters>
  <CharactersWithSpaces>1683</CharactersWithSpaces>
  <Paragraphs>109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2026-02-10T04:17:00Z</dcterms:created>
  <dc:creator>Ирина</dc:creator>
  <dc:description/>
  <dc:language>ru-RU</dc:language>
  <cp:lastModifiedBy/>
  <cp:lastPrinted>2026-02-13T14:39:20Z</cp:lastPrinted>
  <dcterms:modified xsi:type="dcterms:W3CDTF">2026-02-13T14:39:33Z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